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E9" w:rsidRPr="003F67D1" w:rsidRDefault="00EE1AE9" w:rsidP="00EE1AE9">
      <w:pPr>
        <w:rPr>
          <w:b/>
        </w:rPr>
      </w:pPr>
      <w:r w:rsidRPr="003F67D1">
        <w:rPr>
          <w:b/>
        </w:rPr>
        <w:t>Cross Cultural Coffee Curriculum –</w:t>
      </w:r>
      <w:r>
        <w:rPr>
          <w:b/>
        </w:rPr>
        <w:t xml:space="preserve"> </w:t>
      </w:r>
      <w:r w:rsidR="00664CFD">
        <w:rPr>
          <w:b/>
        </w:rPr>
        <w:t>Coffee and conflict resolution</w:t>
      </w:r>
      <w:r w:rsidR="005376AE">
        <w:rPr>
          <w:b/>
        </w:rPr>
        <w:t xml:space="preserve"> – World Cultures</w:t>
      </w:r>
    </w:p>
    <w:p w:rsidR="00EE1AE9" w:rsidRPr="003A449D" w:rsidRDefault="00EE1AE9" w:rsidP="00EE1AE9">
      <w:r w:rsidRPr="003F67D1">
        <w:rPr>
          <w:b/>
        </w:rPr>
        <w:t>Essential Question:</w:t>
      </w:r>
      <w:r w:rsidR="003A449D">
        <w:rPr>
          <w:b/>
        </w:rPr>
        <w:t xml:space="preserve"> </w:t>
      </w:r>
      <w:r w:rsidR="003A449D">
        <w:t>What role can community and food serve in resolving local disputes</w:t>
      </w:r>
    </w:p>
    <w:p w:rsidR="00EE1AE9" w:rsidRDefault="00EE1AE9" w:rsidP="00EE1AE9">
      <w:pPr>
        <w:rPr>
          <w:b/>
        </w:rPr>
      </w:pPr>
      <w:r w:rsidRPr="003F67D1">
        <w:rPr>
          <w:b/>
        </w:rPr>
        <w:t>Standards:</w:t>
      </w:r>
    </w:p>
    <w:p w:rsidR="005376AE" w:rsidRDefault="008723DF" w:rsidP="00EE1AE9">
      <w:r w:rsidRPr="008723DF">
        <w:t>8.4.W.D -Evaluate how confli</w:t>
      </w:r>
      <w:r>
        <w:t>ct and cooperation among groups</w:t>
      </w:r>
      <w:r w:rsidRPr="008723DF">
        <w:t xml:space="preserve"> and organizations have impacted the development of the world today, including its effects on Pennsylvania.</w:t>
      </w:r>
    </w:p>
    <w:p w:rsidR="008723DF" w:rsidRPr="008723DF" w:rsidRDefault="008723DF" w:rsidP="00EE1AE9">
      <w:r>
        <w:t>8.4.C.D.  -</w:t>
      </w:r>
      <w:bookmarkStart w:id="0" w:name="_GoBack"/>
      <w:bookmarkEnd w:id="0"/>
      <w:r w:rsidRPr="008723DF">
        <w:t>Analyze strategies used to resolve conflicts in society and government. (Reference Civics and Government Standards 5.2.9.B.)</w:t>
      </w:r>
    </w:p>
    <w:p w:rsidR="00EE1AE9" w:rsidRPr="003F67D1" w:rsidRDefault="00EE1AE9" w:rsidP="00EE1AE9">
      <w:pPr>
        <w:rPr>
          <w:b/>
        </w:rPr>
      </w:pPr>
      <w:r w:rsidRPr="003F67D1">
        <w:rPr>
          <w:b/>
        </w:rPr>
        <w:t>Objectives:</w:t>
      </w:r>
    </w:p>
    <w:p w:rsidR="00EE1AE9" w:rsidRDefault="00EE1AE9" w:rsidP="00664CFD">
      <w:r>
        <w:t xml:space="preserve">SWBAT </w:t>
      </w:r>
      <w:r w:rsidR="003A449D">
        <w:t>describe different cultures means of resolving conflicts</w:t>
      </w:r>
    </w:p>
    <w:p w:rsidR="003A449D" w:rsidRDefault="003A449D" w:rsidP="00664CFD">
      <w:r>
        <w:t>SWBAT provide an example of how conflicts are resolved in their own lives</w:t>
      </w:r>
    </w:p>
    <w:p w:rsidR="003A449D" w:rsidRDefault="003A449D" w:rsidP="00664CFD">
      <w:r>
        <w:t>SWBAT outline the steps in Ethiopian coffee culture conflict resolution</w:t>
      </w:r>
    </w:p>
    <w:p w:rsidR="00EE1AE9" w:rsidRDefault="00EE1AE9" w:rsidP="00EE1AE9">
      <w:r w:rsidRPr="003F67D1">
        <w:rPr>
          <w:b/>
        </w:rPr>
        <w:t>Tools/Materials</w:t>
      </w:r>
      <w:r>
        <w:rPr>
          <w:b/>
        </w:rPr>
        <w:t xml:space="preserve">: </w:t>
      </w:r>
    </w:p>
    <w:p w:rsidR="003A449D" w:rsidRPr="004820D9" w:rsidRDefault="003A449D" w:rsidP="00EE1AE9">
      <w:r>
        <w:t>Fulbright Hayes Coffee Video</w:t>
      </w:r>
    </w:p>
    <w:p w:rsidR="00EE1AE9" w:rsidRDefault="00EE1AE9" w:rsidP="00EE1AE9">
      <w:pPr>
        <w:rPr>
          <w:b/>
        </w:rPr>
      </w:pPr>
      <w:r>
        <w:rPr>
          <w:b/>
        </w:rPr>
        <w:t>Procedure</w:t>
      </w:r>
    </w:p>
    <w:p w:rsidR="009747C1" w:rsidRDefault="00C53A4E" w:rsidP="009747C1">
      <w:pPr>
        <w:pStyle w:val="ListParagraph"/>
        <w:numPr>
          <w:ilvl w:val="0"/>
          <w:numId w:val="1"/>
        </w:numPr>
      </w:pPr>
      <w:r>
        <w:t xml:space="preserve">Introduce the lesson by </w:t>
      </w:r>
      <w:r w:rsidR="00526B4D">
        <w:t>reviewing different conflict resolution strategies both healthy and unhealthy used in American culture</w:t>
      </w:r>
    </w:p>
    <w:p w:rsidR="00526B4D" w:rsidRDefault="00526B4D" w:rsidP="009747C1">
      <w:pPr>
        <w:pStyle w:val="ListParagraph"/>
        <w:numPr>
          <w:ilvl w:val="0"/>
          <w:numId w:val="1"/>
        </w:numPr>
      </w:pPr>
      <w:r>
        <w:t>Watch the Fulbright Hayes Coffee Video</w:t>
      </w:r>
    </w:p>
    <w:p w:rsidR="00526B4D" w:rsidRDefault="00526B4D" w:rsidP="009747C1">
      <w:pPr>
        <w:pStyle w:val="ListParagraph"/>
        <w:numPr>
          <w:ilvl w:val="0"/>
          <w:numId w:val="1"/>
        </w:numPr>
      </w:pPr>
      <w:r>
        <w:t>Ask students to list the steps in this conflict resolution style</w:t>
      </w:r>
    </w:p>
    <w:p w:rsidR="00526B4D" w:rsidRDefault="00526B4D" w:rsidP="009747C1">
      <w:pPr>
        <w:pStyle w:val="ListParagraph"/>
        <w:numPr>
          <w:ilvl w:val="0"/>
          <w:numId w:val="1"/>
        </w:numPr>
      </w:pPr>
      <w:r>
        <w:t>Ask students if this would work in the US?</w:t>
      </w:r>
    </w:p>
    <w:p w:rsidR="00526B4D" w:rsidRDefault="00526B4D" w:rsidP="009747C1">
      <w:pPr>
        <w:pStyle w:val="ListParagraph"/>
        <w:numPr>
          <w:ilvl w:val="0"/>
          <w:numId w:val="1"/>
        </w:numPr>
      </w:pPr>
      <w:r>
        <w:t>Ask students to role play conflict resolution using coffee as a medium</w:t>
      </w:r>
    </w:p>
    <w:p w:rsidR="00526B4D" w:rsidRDefault="00526B4D" w:rsidP="009747C1">
      <w:pPr>
        <w:pStyle w:val="ListParagraph"/>
        <w:numPr>
          <w:ilvl w:val="0"/>
          <w:numId w:val="1"/>
        </w:numPr>
      </w:pPr>
      <w:r>
        <w:t>Ask students if this custom was applied in America, what food or drink would be used for this purpose?</w:t>
      </w:r>
    </w:p>
    <w:p w:rsidR="00EE1AE9" w:rsidRDefault="00EE1AE9" w:rsidP="00EE1AE9">
      <w:pPr>
        <w:rPr>
          <w:b/>
        </w:rPr>
      </w:pPr>
      <w:r w:rsidRPr="00E97B13">
        <w:rPr>
          <w:b/>
        </w:rPr>
        <w:t>Attachments:</w:t>
      </w:r>
    </w:p>
    <w:p w:rsidR="009747C1" w:rsidRPr="009747C1" w:rsidRDefault="009747C1" w:rsidP="00EE1AE9">
      <w:r>
        <w:t>Questions handout for lab activity</w:t>
      </w:r>
    </w:p>
    <w:p w:rsidR="00EE1AE9" w:rsidRDefault="00EE1AE9" w:rsidP="00EE1AE9">
      <w:r>
        <w:t>Fulbright Hayes Coffee Video</w:t>
      </w:r>
    </w:p>
    <w:p w:rsidR="00EE1AE9" w:rsidRDefault="00EE1AE9" w:rsidP="00EE1AE9">
      <w:pPr>
        <w:rPr>
          <w:b/>
        </w:rPr>
      </w:pPr>
      <w:r>
        <w:rPr>
          <w:b/>
        </w:rPr>
        <w:t>Links for further learning:</w:t>
      </w:r>
    </w:p>
    <w:p w:rsidR="00EE1AE9" w:rsidRPr="00E97B13" w:rsidRDefault="00EE1AE9" w:rsidP="00EE1AE9"/>
    <w:p w:rsidR="00EE1AE9" w:rsidRPr="003F67D1" w:rsidRDefault="00EE1AE9" w:rsidP="00EE1AE9"/>
    <w:p w:rsidR="00EE1AE9" w:rsidRDefault="00EE1AE9" w:rsidP="00EE1AE9"/>
    <w:p w:rsidR="00D80925" w:rsidRDefault="00D80925"/>
    <w:sectPr w:rsidR="00D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7A6"/>
    <w:multiLevelType w:val="hybridMultilevel"/>
    <w:tmpl w:val="F0AC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9"/>
    <w:rsid w:val="000662FD"/>
    <w:rsid w:val="000D2A35"/>
    <w:rsid w:val="003A449D"/>
    <w:rsid w:val="004722F4"/>
    <w:rsid w:val="00526B4D"/>
    <w:rsid w:val="005376AE"/>
    <w:rsid w:val="005522AA"/>
    <w:rsid w:val="00664CFD"/>
    <w:rsid w:val="008723DF"/>
    <w:rsid w:val="009747C1"/>
    <w:rsid w:val="00C53A4E"/>
    <w:rsid w:val="00D80925"/>
    <w:rsid w:val="00DD7D09"/>
    <w:rsid w:val="00DF54EA"/>
    <w:rsid w:val="00EE1AE9"/>
    <w:rsid w:val="00F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31C8"/>
  <w15:chartTrackingRefBased/>
  <w15:docId w15:val="{51A05476-D7A4-413F-9B6D-DA15B72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Villella, Vincent P</dc:creator>
  <cp:keywords/>
  <dc:description/>
  <cp:lastModifiedBy>Villella, Vincent P</cp:lastModifiedBy>
  <cp:revision>3</cp:revision>
  <dcterms:created xsi:type="dcterms:W3CDTF">2017-08-24T19:20:00Z</dcterms:created>
  <dcterms:modified xsi:type="dcterms:W3CDTF">2017-08-27T18:22:00Z</dcterms:modified>
</cp:coreProperties>
</file>